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93" w:rsidRPr="0045110A" w:rsidRDefault="00AB4C93" w:rsidP="00AB4C93">
      <w:pPr>
        <w:ind w:firstLine="720"/>
        <w:jc w:val="both"/>
        <w:rPr>
          <w:rFonts w:ascii="Times New Roman" w:hAnsi="Times New Roman" w:cs="Times New Roman"/>
          <w:sz w:val="24"/>
          <w:szCs w:val="24"/>
        </w:rPr>
      </w:pPr>
      <w:r>
        <w:rPr>
          <w:rFonts w:ascii="Times New Roman" w:hAnsi="Times New Roman" w:cs="Times New Roman"/>
          <w:sz w:val="24"/>
          <w:szCs w:val="24"/>
        </w:rPr>
        <w:t>Our college has resourceful alumnae that has payroll not only in India but also in many foreign countries. Their experience and expertise is effectively used in the college for mentoring the student teachers and make them potent enough to handle the 21</w:t>
      </w:r>
      <w:r w:rsidRPr="0045110A">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needs of the nation and society. The alumnae members are frequently contacted and they extend a very good response for taking orientation classes to the students and channelizing their focus on to a better career. The resource persons from within </w:t>
      </w:r>
      <w:r w:rsidR="00BC7282">
        <w:rPr>
          <w:rFonts w:ascii="Times New Roman" w:hAnsi="Times New Roman" w:cs="Times New Roman"/>
          <w:sz w:val="24"/>
          <w:szCs w:val="24"/>
        </w:rPr>
        <w:t>the alumni</w:t>
      </w:r>
      <w:r>
        <w:rPr>
          <w:rFonts w:ascii="Times New Roman" w:hAnsi="Times New Roman" w:cs="Times New Roman"/>
          <w:sz w:val="24"/>
          <w:szCs w:val="24"/>
        </w:rPr>
        <w:t xml:space="preserve"> takes orientation classes for the student teachers mainly focusing </w:t>
      </w:r>
      <w:r w:rsidR="00BC7282">
        <w:rPr>
          <w:rFonts w:ascii="Times New Roman" w:hAnsi="Times New Roman" w:cs="Times New Roman"/>
          <w:sz w:val="24"/>
          <w:szCs w:val="24"/>
        </w:rPr>
        <w:t>on the</w:t>
      </w:r>
      <w:r>
        <w:rPr>
          <w:rFonts w:ascii="Times New Roman" w:hAnsi="Times New Roman" w:cs="Times New Roman"/>
          <w:sz w:val="24"/>
          <w:szCs w:val="24"/>
        </w:rPr>
        <w:t xml:space="preserve"> needs and aspirations of the society and makes them aware of the necessary skills that are required to be developed during the academic year in addition to the theory and practical works of </w:t>
      </w:r>
      <w:r w:rsidR="00BC7282">
        <w:rPr>
          <w:rFonts w:ascii="Times New Roman" w:hAnsi="Times New Roman" w:cs="Times New Roman"/>
          <w:sz w:val="24"/>
          <w:szCs w:val="24"/>
        </w:rPr>
        <w:t>B.Ed.</w:t>
      </w:r>
      <w:r>
        <w:rPr>
          <w:rFonts w:ascii="Times New Roman" w:hAnsi="Times New Roman" w:cs="Times New Roman"/>
          <w:sz w:val="24"/>
          <w:szCs w:val="24"/>
        </w:rPr>
        <w:t xml:space="preserve"> Second orientation is generally conducted during the end of second semester and this focuses primarily on training about how to prepare for the competitive examinations like the KTET CTET, SET </w:t>
      </w:r>
      <w:r w:rsidR="00BC7282">
        <w:rPr>
          <w:rFonts w:ascii="Times New Roman" w:hAnsi="Times New Roman" w:cs="Times New Roman"/>
          <w:sz w:val="24"/>
          <w:szCs w:val="24"/>
        </w:rPr>
        <w:t>etc.</w:t>
      </w:r>
      <w:r>
        <w:rPr>
          <w:rFonts w:ascii="Times New Roman" w:hAnsi="Times New Roman" w:cs="Times New Roman"/>
          <w:sz w:val="24"/>
          <w:szCs w:val="24"/>
        </w:rPr>
        <w:t xml:space="preserve"> which needs to be cleared within the academic year. Third orientation is generally organised during the final semester which gives orientation on how to search for the jobs in India and abroad, the qualifications required, processes </w:t>
      </w:r>
      <w:r w:rsidR="00BC7282">
        <w:rPr>
          <w:rFonts w:ascii="Times New Roman" w:hAnsi="Times New Roman" w:cs="Times New Roman"/>
          <w:sz w:val="24"/>
          <w:szCs w:val="24"/>
        </w:rPr>
        <w:t>etc.</w:t>
      </w:r>
      <w:bookmarkStart w:id="0" w:name="_GoBack"/>
      <w:bookmarkEnd w:id="0"/>
      <w:r>
        <w:rPr>
          <w:rFonts w:ascii="Times New Roman" w:hAnsi="Times New Roman" w:cs="Times New Roman"/>
          <w:sz w:val="24"/>
          <w:szCs w:val="24"/>
        </w:rPr>
        <w:t xml:space="preserve"> and also the process of interview, soft skills required to face an interview panel etc. During the formal and informal meetings in the college they interact with the student teachers and help them by advising on various aspects like improvement in English language proficiency, skills of teaching etc. </w:t>
      </w:r>
    </w:p>
    <w:p w:rsidR="00AD0C59" w:rsidRDefault="00AD0C59"/>
    <w:sectPr w:rsidR="00AD0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FD"/>
    <w:rsid w:val="00997CFD"/>
    <w:rsid w:val="00AB4C93"/>
    <w:rsid w:val="00AD0C59"/>
    <w:rsid w:val="00BC72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ACDB"/>
  <w15:chartTrackingRefBased/>
  <w15:docId w15:val="{F1733910-965F-458B-BB90-196423F8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cp:lastPrinted>2022-06-21T04:35:00Z</cp:lastPrinted>
  <dcterms:created xsi:type="dcterms:W3CDTF">2022-05-19T06:59:00Z</dcterms:created>
  <dcterms:modified xsi:type="dcterms:W3CDTF">2022-06-21T04:36:00Z</dcterms:modified>
</cp:coreProperties>
</file>